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Autospacing="0" w:before="0" w:afterAutospacing="0" w:after="600"/>
        <w:ind w:hanging="0" w:right="-289"/>
        <w:jc w:val="center"/>
        <w:rPr>
          <w:rStyle w:val="Emphasis"/>
          <w:rFonts w:ascii="Times New Roman" w:hAnsi="Times New Roman" w:cs="Calibri" w:cstheme="minorHAnsi"/>
          <w:b w:val="false"/>
          <w:bCs w:val="false"/>
          <w:i/>
          <w:i/>
          <w:iCs/>
        </w:rPr>
      </w:pPr>
      <w:r>
        <w:rPr>
          <w:rStyle w:val="Emphasis"/>
          <w:rFonts w:cs="Calibri" w:ascii="Times New Roman" w:hAnsi="Times New Roman" w:cstheme="minorHAnsi"/>
          <w:b/>
          <w:i w:val="false"/>
        </w:rPr>
        <w:tab/>
        <w:tab/>
        <w:tab/>
        <w:tab/>
        <w:tab/>
        <w:tab/>
        <w:tab/>
        <w:tab/>
        <w:tab/>
        <w:tab/>
      </w:r>
      <w:r>
        <w:rPr>
          <w:rStyle w:val="Emphasis"/>
          <w:rFonts w:cs="Calibri" w:ascii="Times New Roman" w:hAnsi="Times New Roman" w:cstheme="minorHAnsi"/>
          <w:b/>
          <w:i w:val="false"/>
        </w:rPr>
        <w:t>AOON 2026</w:t>
      </w:r>
    </w:p>
    <w:p>
      <w:pPr>
        <w:pStyle w:val="NormalWeb"/>
        <w:spacing w:lineRule="auto" w:line="240" w:beforeAutospacing="0" w:before="0" w:afterAutospacing="0" w:after="600"/>
        <w:ind w:hanging="0" w:right="-289"/>
        <w:jc w:val="center"/>
        <w:rPr/>
      </w:pPr>
      <w:r>
        <w:rPr>
          <w:rStyle w:val="Emphasis"/>
          <w:rFonts w:cs="Calibri" w:ascii="Times New Roman" w:hAnsi="Times New Roman" w:cstheme="minorHAnsi"/>
          <w:b/>
          <w:i w:val="false"/>
        </w:rPr>
        <w:t xml:space="preserve">I. </w:t>
      </w:r>
      <w:r>
        <w:rPr>
          <w:rStyle w:val="Emphasis"/>
          <w:rFonts w:cs="Calibri" w:ascii="Times New Roman" w:hAnsi="Times New Roman" w:cstheme="minorHAnsi"/>
          <w:b/>
          <w:i w:val="false"/>
        </w:rPr>
        <w:t xml:space="preserve">Klauzula informacyjna dotycząca przetwarzania danych osobowych w ramach </w:t>
      </w:r>
      <w:bookmarkStart w:id="0" w:name="_Hlk68695840"/>
      <w:r>
        <w:rPr>
          <w:rStyle w:val="Emphasis"/>
          <w:rFonts w:cs="Calibri" w:ascii="Times New Roman" w:hAnsi="Times New Roman" w:cstheme="minorHAnsi"/>
          <w:b/>
          <w:i w:val="false"/>
        </w:rPr>
        <w:t>Programu „Asystent osobisty osoby z niepełnospr</w:t>
      </w:r>
      <w:bookmarkEnd w:id="0"/>
      <w:r>
        <w:rPr>
          <w:rStyle w:val="Emphasis"/>
          <w:rFonts w:cs="Calibri" w:ascii="Times New Roman" w:hAnsi="Times New Roman" w:cstheme="minorHAnsi"/>
          <w:b/>
          <w:i w:val="false"/>
        </w:rPr>
        <w:t>awnością” dla Jednostek Samorządu Terytorialnego     – edycja 202</w:t>
      </w:r>
      <w:r>
        <w:rPr>
          <w:rStyle w:val="Emphasis"/>
          <w:rFonts w:cs="Calibri" w:ascii="Times New Roman" w:hAnsi="Times New Roman" w:cstheme="minorHAnsi"/>
          <w:b/>
          <w:i w:val="false"/>
        </w:rPr>
        <w:t>6</w:t>
      </w:r>
    </w:p>
    <w:p>
      <w:pPr>
        <w:pStyle w:val="NormalWeb"/>
        <w:spacing w:lineRule="auto" w:line="360" w:beforeAutospacing="0" w:before="0" w:afterAutospacing="0" w:after="0"/>
        <w:jc w:val="both"/>
        <w:rPr/>
      </w:pPr>
      <w:r>
        <w:rPr>
          <w:rFonts w:cs="Calibri" w:ascii="Times New Roman" w:hAnsi="Times New Roman" w:cstheme="minorHAnsi"/>
        </w:rPr>
        <w:t xml:space="preserve">Zgodnie z art. 13 i art.14 rozporządzenia Parlamentu Europejskiego i Rady (UE) 2016/679 </w:t>
        <w:br/>
        <w:t>z dnia 27 kwietnia 2016 r. w sprawie och</w:t>
      </w:r>
      <w:bookmarkStart w:id="1" w:name="_GoBack"/>
      <w:bookmarkEnd w:id="1"/>
      <w:r>
        <w:rPr>
          <w:rFonts w:cs="Calibri" w:ascii="Times New Roman" w:hAnsi="Times New Roman" w:cstheme="minorHAnsi"/>
        </w:rPr>
        <w:t>rony osób fizycznych w związku z przetwarzaniem danych osobowych i w sprawie swobodnego przepływu takich danych oraz uchylenia dyrektywy 95/46/WE (ogólne rozporządzenie o ochronie danych) (Dz. Urz. UE L 119 z 04.05.2016, str.1, z późn. zm.), zwanego dalej „RODO”, informujem</w:t>
      </w:r>
      <w:r>
        <w:rPr>
          <w:rStyle w:val="Emphasis"/>
          <w:rFonts w:cs="Calibri" w:ascii="Times New Roman" w:hAnsi="Times New Roman" w:cstheme="minorHAnsi"/>
          <w:i w:val="false"/>
        </w:rPr>
        <w:t>y, że:</w:t>
      </w:r>
    </w:p>
    <w:p>
      <w:pPr>
        <w:pStyle w:val="ListParagraph"/>
        <w:numPr>
          <w:ilvl w:val="0"/>
          <w:numId w:val="11"/>
        </w:numPr>
        <w:spacing w:lineRule="auto" w:line="360"/>
        <w:jc w:val="both"/>
        <w:rPr/>
      </w:pPr>
      <w:r>
        <w:rPr>
          <w:rFonts w:cs="Calibri" w:ascii="Times New Roman" w:hAnsi="Times New Roman" w:cstheme="minorHAnsi"/>
        </w:rPr>
        <w:t xml:space="preserve">Administratorem danych osobowych jest </w:t>
      </w:r>
      <w:r>
        <w:rPr>
          <w:rStyle w:val="Emphasis"/>
          <w:rFonts w:cs="Calibri" w:ascii="Times New Roman" w:hAnsi="Times New Roman" w:cstheme="minorHAnsi"/>
          <w:i w:val="false"/>
          <w:iCs w:val="false"/>
        </w:rPr>
        <w:t xml:space="preserve">Dyrektor Ośrodka Pomocy Społecznej w Skoczowie reprezentujący Ośrodek Pomocy Społecznej  z siedzibą w Skoczowie, ul. Morcinka 18 </w:t>
      </w:r>
    </w:p>
    <w:p>
      <w:pPr>
        <w:pStyle w:val="Normal"/>
        <w:numPr>
          <w:ilvl w:val="0"/>
          <w:numId w:val="12"/>
        </w:numPr>
        <w:spacing w:lineRule="auto" w:line="360"/>
        <w:jc w:val="both"/>
        <w:rPr/>
      </w:pPr>
      <w:r>
        <w:rPr>
          <w:rFonts w:cs="Calibri" w:ascii="Times New Roman" w:hAnsi="Times New Roman" w:cstheme="minorHAnsi"/>
        </w:rPr>
        <w:t xml:space="preserve">We wszystkich sprawach dotyczących ochrony danych osobowych, mają Państwo prawo kontaktować się z naszym Inspektorem Ochrony Danych na adres e-mail: </w:t>
      </w:r>
      <w:hyperlink r:id="rId2">
        <w:r>
          <w:rPr>
            <w:rStyle w:val="Hyperlink"/>
            <w:rFonts w:cs="Calibri" w:ascii="Times New Roman" w:hAnsi="Times New Roman"/>
            <w:i/>
          </w:rPr>
          <w:t>iod@ops.skoczow.pl</w:t>
        </w:r>
      </w:hyperlink>
      <w:r>
        <w:rPr>
          <w:rFonts w:cs="Calibri" w:ascii="Times New Roman" w:hAnsi="Times New Roman" w:cstheme="minorHAnsi"/>
          <w:i/>
        </w:rPr>
        <w:t>,</w:t>
      </w:r>
      <w:r>
        <w:rPr>
          <w:rFonts w:cs="Calibri" w:ascii="Times New Roman" w:hAnsi="Times New Roman" w:cstheme="minorHAnsi"/>
          <w:i w:val="false"/>
          <w:iCs w:val="false"/>
        </w:rPr>
        <w:t xml:space="preserve"> lub pod nr telefonu 33 853-34-52 wew.9</w:t>
      </w:r>
    </w:p>
    <w:p>
      <w:pPr>
        <w:pStyle w:val="ListParagraph"/>
        <w:numPr>
          <w:ilvl w:val="0"/>
          <w:numId w:val="13"/>
        </w:numPr>
        <w:spacing w:lineRule="auto" w:line="360"/>
        <w:jc w:val="both"/>
        <w:rPr>
          <w:rFonts w:ascii="Times New Roman" w:hAnsi="Times New Roman"/>
        </w:rPr>
      </w:pPr>
      <w:bookmarkStart w:id="2" w:name="__DdeLink__182_30542706"/>
      <w:bookmarkEnd w:id="2"/>
      <w:r>
        <w:rPr>
          <w:rFonts w:cs="Calibri" w:ascii="Times New Roman" w:hAnsi="Times New Roman" w:cstheme="minorHAnsi"/>
        </w:rPr>
        <w:t>Celem przetwarzania danych osobowych jest realizacja Programu Ministra Rodziny, Pracy i Polityki Społecznej „Asystent osobisty osoby z niepełnosprawnością” dla Jednostek Samorządu Terytorialnego – edycja 202</w:t>
      </w:r>
      <w:r>
        <w:rPr>
          <w:rFonts w:cs="Calibri" w:ascii="Times New Roman" w:hAnsi="Times New Roman" w:cstheme="minorHAnsi"/>
        </w:rPr>
        <w:t>6</w:t>
      </w:r>
      <w:r>
        <w:rPr>
          <w:rFonts w:cs="Calibri" w:ascii="Times New Roman" w:hAnsi="Times New Roman" w:cstheme="minorHAnsi"/>
        </w:rPr>
        <w:t>, w tym rozliczenie otrzymanych środków z Funduszu Solidarnościowego.</w:t>
      </w:r>
    </w:p>
    <w:p>
      <w:pPr>
        <w:pStyle w:val="ListParagraph"/>
        <w:numPr>
          <w:ilvl w:val="0"/>
          <w:numId w:val="14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Dane osobowe przetwarzane są na podstawie art. 6 ust. 1 lit e RODO, tj. w związku z 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do wypełnienia obowiązków w zakresie zabezpieczenia społecznego i ochrony socjalnej wynikających z Programu Ministra Rodziny, Pracy i Polityki Społecznej „Asystent osobisty osoby z niepełnosprawnością” dla Jednostek Samorządu Terytorialnego – edycja 202</w:t>
      </w:r>
      <w:r>
        <w:rPr>
          <w:rFonts w:cs="Calibri" w:ascii="Times New Roman" w:hAnsi="Times New Roman" w:cstheme="minorHAnsi"/>
        </w:rPr>
        <w:t>6</w:t>
      </w:r>
      <w:r>
        <w:rPr>
          <w:rFonts w:cs="Calibri" w:ascii="Times New Roman" w:hAnsi="Times New Roman" w:cstheme="minorHAnsi"/>
        </w:rPr>
        <w:t>, przyjętego na podstawie ustawy z dnia 23 października 2018 r.              o Funduszu Solidarnościowym (Dz. U. z 202</w:t>
      </w:r>
      <w:r>
        <w:rPr>
          <w:rFonts w:cs="Calibri" w:ascii="Times New Roman" w:hAnsi="Times New Roman" w:cstheme="minorHAnsi"/>
        </w:rPr>
        <w:t>4</w:t>
      </w:r>
      <w:r>
        <w:rPr>
          <w:rFonts w:cs="Calibri" w:ascii="Times New Roman" w:hAnsi="Times New Roman" w:cstheme="minorHAnsi"/>
        </w:rPr>
        <w:t xml:space="preserve"> r. poz. </w:t>
      </w:r>
      <w:r>
        <w:rPr>
          <w:rFonts w:cs="Calibri" w:ascii="Times New Roman" w:hAnsi="Times New Roman" w:cstheme="minorHAnsi"/>
        </w:rPr>
        <w:t>1848 z późn. zm.</w:t>
      </w:r>
      <w:r>
        <w:rPr>
          <w:rFonts w:cs="Calibri" w:ascii="Times New Roman" w:hAnsi="Times New Roman" w:cstheme="minorHAnsi"/>
        </w:rPr>
        <w:t>).</w:t>
      </w:r>
    </w:p>
    <w:p>
      <w:pPr>
        <w:pStyle w:val="ListParagraph"/>
        <w:numPr>
          <w:ilvl w:val="0"/>
          <w:numId w:val="15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Państwa dane osobowe będą przetwarzane przez Administratora do momentu ustania celowości ich przetwarzania, a następnie przez okres przewidziany w przepisach dotyczących przechowywania         i archiwizacji dokumentacji.</w:t>
      </w:r>
    </w:p>
    <w:p>
      <w:pPr>
        <w:pStyle w:val="ListParagraph"/>
        <w:numPr>
          <w:ilvl w:val="0"/>
          <w:numId w:val="16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Źródłem pochodzenia danych osobowych mogą być wnioskodawcy, tj. osoby niepełnosprawne, rodzice i opiekunowie osób niepełnosprawnych oraz osoby zatrudnione/świadczące/realizujące usługi asystenta.</w:t>
      </w:r>
    </w:p>
    <w:p>
      <w:pPr>
        <w:pStyle w:val="ListParagraph"/>
        <w:numPr>
          <w:ilvl w:val="0"/>
          <w:numId w:val="17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 xml:space="preserve">Odbiorcami Pani/Pana danych osobowych są podmioty uprawnione do ujawnienia im danych na mocy przepisów prawa oraz podmioty realizujące świadczenie w imieniu administratora na podstawie umów cywilnoprawnych. Dane osób fizycznych przetwarzane przez </w:t>
      </w:r>
      <w:r>
        <w:rPr>
          <w:rFonts w:cs="Calibri" w:ascii="Times New Roman" w:hAnsi="Times New Roman" w:cstheme="minorHAnsi"/>
          <w:i w:val="false"/>
          <w:iCs w:val="false"/>
        </w:rPr>
        <w:t>Gminę Skoczów/ Ośrodek Pomocy Społecznej w Skoczowie</w:t>
      </w:r>
      <w:r>
        <w:rPr>
          <w:rFonts w:cs="Calibri" w:ascii="Times New Roman" w:hAnsi="Times New Roman" w:cstheme="minorHAnsi"/>
          <w:i w:val="false"/>
          <w:iCs w:val="false"/>
        </w:rPr>
        <w:t xml:space="preserve">, </w:t>
      </w:r>
      <w:r>
        <w:rPr>
          <w:rFonts w:cs="Calibri" w:ascii="Times New Roman" w:hAnsi="Times New Roman" w:cstheme="minorHAnsi"/>
        </w:rPr>
        <w:t>w szczególności dane osób świadczących/realizujących usługi asystenta na rzecz uczestników Programu lub opiekunów prawnych mogą być udostępniane Ministrowi Rodziny, Pracy i Polityki Społecznej lub Wojewodzie śląskiemu m.in. do celów sprawozdawczych czy kontrolnych.</w:t>
      </w:r>
    </w:p>
    <w:p>
      <w:pPr>
        <w:pStyle w:val="ListParagraph"/>
        <w:numPr>
          <w:ilvl w:val="0"/>
          <w:numId w:val="18"/>
        </w:numPr>
        <w:spacing w:lineRule="auto" w:line="360"/>
        <w:jc w:val="both"/>
        <w:rPr/>
      </w:pPr>
      <w:r>
        <w:rPr>
          <w:rFonts w:cs="Calibri" w:ascii="Times New Roman" w:hAnsi="Times New Roman" w:cstheme="minorHAnsi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3">
        <w:r>
          <w:rPr>
            <w:rStyle w:val="Hyperlink"/>
            <w:rFonts w:cs="Calibri" w:ascii="Times New Roman" w:hAnsi="Times New Roman" w:cstheme="minorHAnsi"/>
          </w:rPr>
          <w:t>kancelaria@uodo.gov.pl</w:t>
        </w:r>
      </w:hyperlink>
      <w:r>
        <w:rPr>
          <w:rFonts w:cs="Calibri" w:ascii="Times New Roman" w:hAnsi="Times New Roman" w:cstheme="minorHAnsi"/>
        </w:rPr>
        <w:t xml:space="preserve">). </w:t>
      </w:r>
    </w:p>
    <w:p>
      <w:pPr>
        <w:pStyle w:val="Normal"/>
        <w:spacing w:lineRule="auto" w:line="360"/>
        <w:ind w:hanging="0" w:left="360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Podanie danych osobowych w zakresie wynikającym z Karty zgłoszenia do Programu „Asystent osobisty osoby z niepełnosprawnością” dla Jednostek Samorządu Terytorialnego – edycja 202</w:t>
      </w:r>
      <w:r>
        <w:rPr>
          <w:rFonts w:cs="Calibri" w:ascii="Times New Roman" w:hAnsi="Times New Roman" w:cstheme="minorHAnsi"/>
        </w:rPr>
        <w:t>6</w:t>
      </w:r>
      <w:r>
        <w:rPr>
          <w:rFonts w:cs="Calibri" w:ascii="Times New Roman" w:hAnsi="Times New Roman" w:cstheme="minorHAnsi"/>
        </w:rPr>
        <w:t xml:space="preserve"> lub realizacji Programu jest dobrowolne, jednak niezbędne do wzięcia udziału w Programie. </w:t>
      </w:r>
    </w:p>
    <w:p>
      <w:pPr>
        <w:pStyle w:val="ListParagraph"/>
        <w:numPr>
          <w:ilvl w:val="0"/>
          <w:numId w:val="0"/>
        </w:numPr>
        <w:spacing w:lineRule="auto" w:line="360"/>
        <w:ind w:hanging="0" w:left="360"/>
        <w:jc w:val="both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</w:rPr>
      </w:r>
    </w:p>
    <w:p>
      <w:pPr>
        <w:pStyle w:val="ListParagraph"/>
        <w:numPr>
          <w:ilvl w:val="0"/>
          <w:numId w:val="0"/>
        </w:numPr>
        <w:spacing w:lineRule="auto" w:line="360"/>
        <w:ind w:hanging="0" w:left="0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 w:ascii="Times New Roman" w:hAnsi="Times New Roman"/>
          <w:b/>
          <w:bCs/>
          <w:sz w:val="24"/>
          <w:szCs w:val="24"/>
        </w:rPr>
        <w:t>II.  Zgoda na przetwarzanie danych osobowych:</w:t>
      </w:r>
    </w:p>
    <w:p>
      <w:pPr>
        <w:pStyle w:val="ListParagraph"/>
        <w:numPr>
          <w:ilvl w:val="0"/>
          <w:numId w:val="0"/>
        </w:numPr>
        <w:spacing w:lineRule="auto" w:line="360"/>
        <w:ind w:hanging="0" w:left="0"/>
        <w:jc w:val="lef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  <w:t>Ja niżej podpisana/podpisany:</w:t>
      </w:r>
    </w:p>
    <w:p>
      <w:pPr>
        <w:pStyle w:val="ListParagraph"/>
        <w:numPr>
          <w:ilvl w:val="0"/>
          <w:numId w:val="0"/>
        </w:numPr>
        <w:spacing w:lineRule="auto" w:line="360"/>
        <w:ind w:hanging="0" w:left="0"/>
        <w:jc w:val="lef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360"/>
        <w:ind w:hanging="0" w:left="0"/>
        <w:jc w:val="lef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  <w:t xml:space="preserve"> ………………………………………………………………………………………………</w:t>
      </w:r>
      <w:r>
        <w:rPr>
          <w:rFonts w:cs="Calibri" w:cstheme="minorHAnsi" w:ascii="Times New Roman" w:hAnsi="Times New Roman"/>
          <w:sz w:val="24"/>
          <w:szCs w:val="24"/>
        </w:rPr>
        <w:t>..……..</w:t>
      </w:r>
    </w:p>
    <w:p>
      <w:pPr>
        <w:pStyle w:val="ListParagraph"/>
        <w:numPr>
          <w:ilvl w:val="0"/>
          <w:numId w:val="0"/>
        </w:numPr>
        <w:spacing w:lineRule="auto" w:line="360"/>
        <w:ind w:hanging="0" w:left="0"/>
        <w:jc w:val="lef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  <w:t xml:space="preserve">                                      </w:t>
      </w:r>
      <w:r>
        <w:rPr>
          <w:rFonts w:cs="Calibri" w:cstheme="minorHAnsi" w:ascii="Times New Roman" w:hAnsi="Times New Roman"/>
          <w:sz w:val="24"/>
          <w:szCs w:val="24"/>
        </w:rPr>
        <w:t>(Imię i nazwisko uczestnika Programu/opiekuna prawnego)</w:t>
      </w:r>
    </w:p>
    <w:p>
      <w:pPr>
        <w:pStyle w:val="ListParagraph"/>
        <w:numPr>
          <w:ilvl w:val="0"/>
          <w:numId w:val="0"/>
        </w:numPr>
        <w:spacing w:lineRule="auto" w:line="360"/>
        <w:ind w:hanging="0" w:left="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  <w:t>potwierdzam zapoznanie się z niniejszą klauzulą informacyjną oraz wyrażam zgodę na przetwarzanie przez Administratora danych osobowych danych osobowych moich i uczestnika programu, którego jestem opiekunem prawnym (jeśli dotyczy), niezbędnych celem wzięcia udziału w Programie.</w:t>
      </w:r>
    </w:p>
    <w:p>
      <w:pPr>
        <w:pStyle w:val="ListParagraph"/>
        <w:numPr>
          <w:ilvl w:val="0"/>
          <w:numId w:val="0"/>
        </w:numPr>
        <w:spacing w:lineRule="auto" w:line="360"/>
        <w:ind w:hanging="0" w:left="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360"/>
        <w:ind w:hanging="0" w:left="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  <w:t>Miejscowość ………………………………., data ……………….</w:t>
      </w:r>
    </w:p>
    <w:p>
      <w:pPr>
        <w:pStyle w:val="ListParagraph"/>
        <w:numPr>
          <w:ilvl w:val="0"/>
          <w:numId w:val="0"/>
        </w:numPr>
        <w:spacing w:lineRule="auto" w:line="360"/>
        <w:ind w:hanging="0" w:left="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360"/>
        <w:ind w:hanging="0" w:left="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  <w:t xml:space="preserve">                                                                           </w:t>
      </w:r>
      <w:r>
        <w:rPr>
          <w:rFonts w:cs="Calibri" w:cstheme="minorHAnsi" w:ascii="Times New Roman" w:hAnsi="Times New Roman"/>
          <w:sz w:val="24"/>
          <w:szCs w:val="24"/>
        </w:rPr>
        <w:tab/>
        <w:tab/>
        <w:t>…………..……………………………………</w:t>
      </w:r>
    </w:p>
    <w:p>
      <w:pPr>
        <w:pStyle w:val="ListParagraph"/>
        <w:numPr>
          <w:ilvl w:val="0"/>
          <w:numId w:val="0"/>
        </w:numPr>
        <w:spacing w:lineRule="auto" w:line="360"/>
        <w:ind w:hanging="0" w:left="0"/>
        <w:jc w:val="both"/>
        <w:rPr>
          <w:rFonts w:ascii="Times New Roman" w:hAnsi="Times New Roman" w:cs="Calibri" w:cstheme="minorHAnsi"/>
          <w:sz w:val="21"/>
          <w:szCs w:val="21"/>
        </w:rPr>
      </w:pPr>
      <w:r>
        <w:rPr>
          <w:rFonts w:cs="Calibri" w:cstheme="minorHAnsi" w:ascii="Times New Roman" w:hAnsi="Times New Roman"/>
          <w:sz w:val="21"/>
          <w:szCs w:val="21"/>
        </w:rPr>
        <w:t xml:space="preserve">                                                                                                            </w:t>
      </w:r>
      <w:r>
        <w:rPr>
          <w:rFonts w:cs="Calibri" w:cstheme="minorHAnsi" w:ascii="Times New Roman" w:hAnsi="Times New Roman"/>
          <w:sz w:val="21"/>
          <w:szCs w:val="21"/>
        </w:rPr>
        <w:t>(Podpis uczestnika Programu/opiekuna prawnego)</w:t>
      </w:r>
    </w:p>
    <w:p>
      <w:pPr>
        <w:pStyle w:val="ListParagraph"/>
        <w:spacing w:lineRule="auto" w:line="360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</w:rPr>
      </w:r>
    </w:p>
    <w:p>
      <w:pPr>
        <w:pStyle w:val="ListParagraph"/>
        <w:spacing w:lineRule="auto" w:line="360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ab/>
        <w:tab/>
        <w:tab/>
        <w:tab/>
        <w:tab/>
        <w:t xml:space="preserve">           </w:t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2"/>
    <w:lvlOverride w:ilvl="0">
      <w:startOverride w:val="1"/>
    </w:lvlOverride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369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 w:customStyle="1">
    <w:name w:val="Emphasis"/>
    <w:basedOn w:val="DefaultParagraphFont"/>
    <w:uiPriority w:val="99"/>
    <w:qFormat/>
    <w:locked/>
    <w:rsid w:val="00e36949"/>
    <w:rPr>
      <w:rFonts w:ascii="Times New Roman" w:hAnsi="Times New Roman" w:cs="Times New Roman"/>
      <w:i/>
      <w:iCs/>
    </w:rPr>
  </w:style>
  <w:style w:type="character" w:styleId="InternetLink" w:customStyle="1">
    <w:name w:val="Internet Link"/>
    <w:basedOn w:val="DefaultParagraphFont"/>
    <w:uiPriority w:val="99"/>
    <w:qFormat/>
    <w:rsid w:val="00e36949"/>
    <w:rPr>
      <w:rFonts w:ascii="Times New Roman" w:hAnsi="Times New Roman" w:cs="Times New Roman"/>
      <w:color w:val="0000FF"/>
      <w:u w:val="single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3b4be0"/>
    <w:rPr>
      <w:rFonts w:ascii="Segoe UI" w:hAnsi="Segoe UI" w:eastAsia="Times New Roman" w:cs="Segoe UI"/>
      <w:color w:val="00000A"/>
      <w:sz w:val="18"/>
      <w:szCs w:val="18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e005b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9e005b"/>
    <w:rPr>
      <w:rFonts w:ascii="Times New Roman" w:hAnsi="Times New Roman" w:eastAsia="Times New Roman" w:cs="Times New Roman"/>
      <w:color w:val="00000A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9e005b"/>
    <w:rPr>
      <w:rFonts w:ascii="Times New Roman" w:hAnsi="Times New Roman" w:eastAsia="Times New Roman" w:cs="Times New Roman"/>
      <w:b/>
      <w:bCs/>
      <w:color w:val="00000A"/>
      <w:sz w:val="20"/>
      <w:szCs w:val="20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8d57bd"/>
    <w:rPr>
      <w:rFonts w:ascii="Times New Roman" w:hAnsi="Times New Roman" w:eastAsia="Times New Roman" w:cs="Times New Roman"/>
      <w:color w:val="00000A"/>
      <w:sz w:val="20"/>
      <w:szCs w:val="20"/>
      <w:lang w:eastAsia="pl-PL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basedOn w:val="DefaultParagraphFont"/>
    <w:uiPriority w:val="99"/>
    <w:semiHidden/>
    <w:unhideWhenUsed/>
    <w:qFormat/>
    <w:rsid w:val="008d57bd"/>
    <w:rPr>
      <w:vertAlign w:val="superscript"/>
    </w:rPr>
  </w:style>
  <w:style w:type="character" w:styleId="Znakiprzypiswdolnychuser">
    <w:name w:val="Znaki przypisów dolnych (user)"/>
    <w:qFormat/>
    <w:rPr/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Znakiprzypiswkocowychuser">
    <w:name w:val="Znaki przypisów końcowych (user)"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e36949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e36949"/>
    <w:pPr>
      <w:spacing w:before="0" w:after="0"/>
      <w:ind w:hanging="0"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b4be0"/>
    <w:pPr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9e005b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9e005b"/>
    <w:pPr/>
    <w:rPr>
      <w:b/>
      <w:bCs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8d57bd"/>
    <w:pPr/>
    <w:rPr>
      <w:sz w:val="20"/>
      <w:szCs w:val="20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ops.skoczow.pl" TargetMode="External"/><Relationship Id="rId3" Type="http://schemas.openxmlformats.org/officeDocument/2006/relationships/hyperlink" Target="mailto:kancelaria@uodo.gov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2CBB4-0911-41CB-954E-CE6D652B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LibreOffice/25.2.7.2$Windows_X86_64 LibreOffice_project/5cbfd1ab6520636bb5f7b99185aa69bd7456825d</Application>
  <AppVersion>15.0000</AppVersion>
  <Pages>2</Pages>
  <Words>611</Words>
  <Characters>4109</Characters>
  <CharactersWithSpaces>4976</CharactersWithSpaces>
  <Paragraphs>22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2021-10-11T05:45:00Z</dcterms:created>
  <dc:creator>Elżbieta Gimlewicz</dc:creator>
  <dc:description/>
  <dc:language>pl-PL</dc:language>
  <cp:lastModifiedBy/>
  <cp:lastPrinted>2026-01-19T09:46:50Z</cp:lastPrinted>
  <dcterms:modified xsi:type="dcterms:W3CDTF">2026-01-19T11:34:33Z</dcterms:modified>
  <cp:revision>12</cp:revision>
  <dc:subject/>
  <dc:title>Klauzula informacyjna w ramach Programu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